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hnschrift SemiLight" w:cs="Bahnschrift SemiLight" w:eastAsia="Bahnschrift SemiLight" w:hAnsi="Bahnschrift Semi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ahnschrift SemiLight" w:cs="Bahnschrift SemiLight" w:eastAsia="Bahnschrift SemiLight" w:hAnsi="Bahnschrift Semi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ahnschrift SemiLight" w:cs="Bahnschrift SemiLight" w:eastAsia="Bahnschrift SemiLight" w:hAnsi="Bahnschrift SemiLight"/>
          <w:sz w:val="28"/>
          <w:szCs w:val="28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8"/>
          <w:szCs w:val="28"/>
          <w:rtl w:val="0"/>
        </w:rPr>
        <w:t xml:space="preserve">MEDICAL – LEGAL FEE SCHEDULE for SHELDON JORDAN, M.D.</w:t>
      </w:r>
    </w:p>
    <w:p w:rsidR="00000000" w:rsidDel="00000000" w:rsidP="00000000" w:rsidRDefault="00000000" w:rsidRPr="00000000" w14:paraId="00000004">
      <w:pPr>
        <w:rPr>
          <w:rFonts w:ascii="Bahnschrift SemiLight" w:cs="Bahnschrift SemiLight" w:eastAsia="Bahnschrift SemiLight" w:hAnsi="Bahnschrift SemiLight"/>
          <w:b w:val="1"/>
          <w:sz w:val="20"/>
          <w:szCs w:val="20"/>
          <w:u w:val="single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b w:val="1"/>
          <w:sz w:val="20"/>
          <w:szCs w:val="20"/>
          <w:u w:val="single"/>
          <w:rtl w:val="0"/>
        </w:rPr>
        <w:t xml:space="preserve">SERVICES</w:t>
      </w: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Bahnschrift SemiLight" w:cs="Bahnschrift SemiLight" w:eastAsia="Bahnschrift SemiLight" w:hAnsi="Bahnschrift SemiLight"/>
          <w:b w:val="1"/>
          <w:sz w:val="20"/>
          <w:szCs w:val="20"/>
          <w:u w:val="single"/>
          <w:rtl w:val="0"/>
        </w:rPr>
        <w:t xml:space="preserve">FEE</w:t>
      </w:r>
    </w:p>
    <w:p w:rsidR="00000000" w:rsidDel="00000000" w:rsidP="00000000" w:rsidRDefault="00000000" w:rsidRPr="00000000" w14:paraId="00000005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Neurological Independent Medical Evaluation/Exam</w:t>
        <w:tab/>
        <w:tab/>
        <w:tab/>
        <w:tab/>
        <w:tab/>
        <w:t xml:space="preserve">$990</w:t>
      </w:r>
    </w:p>
    <w:p w:rsidR="00000000" w:rsidDel="00000000" w:rsidP="00000000" w:rsidRDefault="00000000" w:rsidRPr="00000000" w14:paraId="00000006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Neurodiagnostic Testing(EEG, EMG, Electrodiagnostic,Scans)</w:t>
        <w:tab/>
        <w:tab/>
        <w:tab/>
        <w:tab/>
        <w:t xml:space="preserve">Unit Price </w:t>
      </w:r>
    </w:p>
    <w:p w:rsidR="00000000" w:rsidDel="00000000" w:rsidP="00000000" w:rsidRDefault="00000000" w:rsidRPr="00000000" w14:paraId="00000007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Review of records/MRI Scans/CT Scans/X-Rays, etc.</w:t>
        <w:tab/>
        <w:tab/>
        <w:tab/>
        <w:tab/>
        <w:tab/>
        <w:t xml:space="preserve">$726/hour</w:t>
      </w:r>
    </w:p>
    <w:p w:rsidR="00000000" w:rsidDel="00000000" w:rsidP="00000000" w:rsidRDefault="00000000" w:rsidRPr="00000000" w14:paraId="00000008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Medical Research </w:t>
        <w:tab/>
        <w:tab/>
        <w:tab/>
        <w:tab/>
        <w:tab/>
        <w:tab/>
        <w:tab/>
        <w:tab/>
        <w:tab/>
        <w:t xml:space="preserve">$726/hour</w:t>
      </w:r>
    </w:p>
    <w:p w:rsidR="00000000" w:rsidDel="00000000" w:rsidP="00000000" w:rsidRDefault="00000000" w:rsidRPr="00000000" w14:paraId="00000009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Report Preparation</w:t>
        <w:tab/>
        <w:tab/>
        <w:tab/>
        <w:tab/>
        <w:tab/>
        <w:tab/>
        <w:tab/>
        <w:tab/>
        <w:tab/>
        <w:t xml:space="preserve">$726/hour</w:t>
      </w:r>
    </w:p>
    <w:p w:rsidR="00000000" w:rsidDel="00000000" w:rsidP="00000000" w:rsidRDefault="00000000" w:rsidRPr="00000000" w14:paraId="0000000A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Attorney/Consulting Conference</w:t>
        <w:tab/>
        <w:tab/>
        <w:tab/>
        <w:tab/>
        <w:tab/>
        <w:tab/>
        <w:tab/>
        <w:tab/>
        <w:t xml:space="preserve">$726/hour</w:t>
      </w:r>
    </w:p>
    <w:p w:rsidR="00000000" w:rsidDel="00000000" w:rsidP="00000000" w:rsidRDefault="00000000" w:rsidRPr="00000000" w14:paraId="0000000B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Illustrator Consultant Conference</w:t>
        <w:tab/>
        <w:tab/>
        <w:tab/>
        <w:tab/>
        <w:tab/>
        <w:tab/>
        <w:tab/>
        <w:t xml:space="preserve">$726/hour</w:t>
      </w:r>
    </w:p>
    <w:p w:rsidR="00000000" w:rsidDel="00000000" w:rsidP="00000000" w:rsidRDefault="00000000" w:rsidRPr="00000000" w14:paraId="0000000C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Deposition (in our office)</w:t>
        <w:tab/>
        <w:tab/>
        <w:tab/>
        <w:tab/>
        <w:tab/>
        <w:tab/>
        <w:tab/>
        <w:tab/>
        <w:tab/>
        <w:t xml:space="preserve">$900/hour</w:t>
      </w:r>
    </w:p>
    <w:p w:rsidR="00000000" w:rsidDel="00000000" w:rsidP="00000000" w:rsidRDefault="00000000" w:rsidRPr="00000000" w14:paraId="0000000D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ab/>
        <w:t xml:space="preserve">Payment in full due at the time of deposition.</w:t>
      </w:r>
    </w:p>
    <w:p w:rsidR="00000000" w:rsidDel="00000000" w:rsidP="00000000" w:rsidRDefault="00000000" w:rsidRPr="00000000" w14:paraId="0000000E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ab/>
        <w:t xml:space="preserve">Time exceeding 1 hour charged to the nearest to the quarter-hour</w:t>
      </w:r>
    </w:p>
    <w:p w:rsidR="00000000" w:rsidDel="00000000" w:rsidP="00000000" w:rsidRDefault="00000000" w:rsidRPr="00000000" w14:paraId="0000000F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Deposition (out of our office)</w:t>
        <w:tab/>
        <w:tab/>
        <w:tab/>
        <w:tab/>
        <w:tab/>
        <w:t xml:space="preserve">                 </w:t>
        <w:tab/>
        <w:tab/>
        <w:tab/>
        <w:t xml:space="preserve">$3,960/half day</w:t>
      </w:r>
    </w:p>
    <w:p w:rsidR="00000000" w:rsidDel="00000000" w:rsidP="00000000" w:rsidRDefault="00000000" w:rsidRPr="00000000" w14:paraId="00000010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ab/>
        <w:t xml:space="preserve">Payment of $1,980.00 due 1 week before deposition.</w:t>
      </w:r>
    </w:p>
    <w:p w:rsidR="00000000" w:rsidDel="00000000" w:rsidP="00000000" w:rsidRDefault="00000000" w:rsidRPr="00000000" w14:paraId="00000011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ab/>
        <w:t xml:space="preserve">Payment of $1,980.00 due 2 days before deposition. </w:t>
      </w:r>
    </w:p>
    <w:p w:rsidR="00000000" w:rsidDel="00000000" w:rsidP="00000000" w:rsidRDefault="00000000" w:rsidRPr="00000000" w14:paraId="00000012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Expert witness for trial or arbitration</w:t>
        <w:tab/>
        <w:tab/>
        <w:tab/>
        <w:tab/>
        <w:tab/>
        <w:tab/>
        <w:tab/>
        <w:t xml:space="preserve">$3,960/half day</w:t>
      </w:r>
    </w:p>
    <w:p w:rsidR="00000000" w:rsidDel="00000000" w:rsidP="00000000" w:rsidRDefault="00000000" w:rsidRPr="00000000" w14:paraId="00000013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ab/>
        <w:t xml:space="preserve">Payment of $1,980.00 due 1 week before appearance.</w:t>
      </w:r>
    </w:p>
    <w:p w:rsidR="00000000" w:rsidDel="00000000" w:rsidP="00000000" w:rsidRDefault="00000000" w:rsidRPr="00000000" w14:paraId="00000014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ab/>
        <w:t xml:space="preserve">Payment of $1,980.00 due 2 days before appearance.</w:t>
      </w:r>
    </w:p>
    <w:p w:rsidR="00000000" w:rsidDel="00000000" w:rsidP="00000000" w:rsidRDefault="00000000" w:rsidRPr="00000000" w14:paraId="00000015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 xml:space="preserve">Independent Medical Evaluation (out of our office)</w:t>
        <w:tab/>
        <w:tab/>
        <w:tab/>
        <w:tab/>
        <w:tab/>
        <w:t xml:space="preserve">$3,300/ half day</w:t>
      </w:r>
    </w:p>
    <w:p w:rsidR="00000000" w:rsidDel="00000000" w:rsidP="00000000" w:rsidRDefault="00000000" w:rsidRPr="00000000" w14:paraId="00000016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ab/>
        <w:t xml:space="preserve">Payment of $1,650.00 due 1 week before appearance.</w:t>
      </w:r>
    </w:p>
    <w:p w:rsidR="00000000" w:rsidDel="00000000" w:rsidP="00000000" w:rsidRDefault="00000000" w:rsidRPr="00000000" w14:paraId="00000017">
      <w:pPr>
        <w:rPr>
          <w:rFonts w:ascii="Bahnschrift SemiLight" w:cs="Bahnschrift SemiLight" w:eastAsia="Bahnschrift SemiLight" w:hAnsi="Bahnschrift SemiLight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sz w:val="20"/>
          <w:szCs w:val="20"/>
          <w:rtl w:val="0"/>
        </w:rPr>
        <w:tab/>
        <w:t xml:space="preserve">Payment of $1,650.00 due 2 days before appearance.</w:t>
      </w:r>
    </w:p>
    <w:p w:rsidR="00000000" w:rsidDel="00000000" w:rsidP="00000000" w:rsidRDefault="00000000" w:rsidRPr="00000000" w14:paraId="00000018">
      <w:pPr>
        <w:rPr>
          <w:rFonts w:ascii="Bahnschrift SemiLight" w:cs="Bahnschrift SemiLight" w:eastAsia="Bahnschrift SemiLight" w:hAnsi="Bahnschrift SemiLight"/>
          <w:b w:val="1"/>
          <w:sz w:val="20"/>
          <w:szCs w:val="20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b w:val="1"/>
          <w:sz w:val="20"/>
          <w:szCs w:val="20"/>
          <w:rtl w:val="0"/>
        </w:rPr>
        <w:t xml:space="preserve">PLEASE NOTE: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Bahnschrift SemiLight" w:cs="Bahnschrift SemiLight" w:eastAsia="Bahnschrift SemiLight" w:hAnsi="Bahnschrift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charge of ½ the fee due for the service scheduled will be made for a missed appointment or failure to cancel the service/appointment a full 48 hours in advance.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Bahnschrift SemiLight" w:cs="Bahnschrift SemiLight" w:eastAsia="Bahnschrift SemiLight" w:hAnsi="Bahnschrift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ahnschrift SemiLight" w:cs="Bahnschrift SemiLight" w:eastAsia="Bahnschrift SemiLight" w:hAnsi="Bahnschrift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retainer of $5,000.00 is required in advance of any review of records, testing, or consultation.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Bahnschrift SemiLight" w:cs="Bahnschrift SemiLight" w:eastAsia="Bahnschrift SemiLight" w:hAnsi="Bahnschrift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are not taking on any Worker’s Compensation cases.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Bahnschrift SemiLight" w:cs="Bahnschrift SemiLight" w:eastAsia="Bahnschrift SemiLight" w:hAnsi="Bahnschrift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Light" w:cs="Bahnschrift SemiLight" w:eastAsia="Bahnschrift SemiLight" w:hAnsi="Bahnschrift Semi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payments for visits after the initial consult is due 48hrs after the statement is received.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hnschrift Semi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59D1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5D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5D3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2LWUy42b1kR5AooVWGHHu3uzg==">AMUW2mXezJWGRV26mX7tS3auu1fdTWiwtiNrw6V/x6ywKRhUVad++59wMCDkC6Plzuo0wV2O9+oH0Cpvuj+KxVwiVELfxzRA8yeivJWYA2r/0951HQxl5TDUT6nNV5Gta9V/OJbu7VhJ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2018-10-10T23:04:00Z</dcterms:created>
  <dc:creator>Ann Green</dc:creator>
</cp:coreProperties>
</file>